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90853" w14:textId="77777777" w:rsidR="007A022F" w:rsidRPr="008E10CA" w:rsidRDefault="00E935EE" w:rsidP="00E935EE">
      <w:pPr>
        <w:jc w:val="center"/>
        <w:rPr>
          <w:rFonts w:ascii="Kristen ITC" w:hAnsi="Kristen ITC"/>
          <w:b/>
          <w:sz w:val="24"/>
          <w:szCs w:val="24"/>
        </w:rPr>
      </w:pPr>
      <w:r w:rsidRPr="008E10CA">
        <w:rPr>
          <w:rFonts w:ascii="Kristen ITC" w:hAnsi="Kristen ITC"/>
          <w:b/>
          <w:sz w:val="24"/>
          <w:szCs w:val="24"/>
        </w:rPr>
        <w:t>Teeny Tots Day Nursery</w:t>
      </w:r>
    </w:p>
    <w:p w14:paraId="41F162C5" w14:textId="77777777" w:rsidR="008E10CA" w:rsidRDefault="00E44CED" w:rsidP="008E10CA">
      <w:pPr>
        <w:jc w:val="center"/>
        <w:rPr>
          <w:b/>
          <w:sz w:val="24"/>
          <w:szCs w:val="24"/>
          <w:u w:val="single"/>
        </w:rPr>
      </w:pPr>
      <w:r w:rsidRPr="008E10CA">
        <w:rPr>
          <w:b/>
          <w:sz w:val="48"/>
          <w:szCs w:val="48"/>
          <w:u w:val="single"/>
        </w:rPr>
        <w:t>Child Protection Policy</w:t>
      </w:r>
    </w:p>
    <w:p w14:paraId="6466FAE7" w14:textId="77777777" w:rsidR="008E10CA" w:rsidRPr="008E10CA" w:rsidRDefault="008E10CA" w:rsidP="008E10CA">
      <w:pPr>
        <w:jc w:val="center"/>
        <w:rPr>
          <w:b/>
          <w:sz w:val="24"/>
          <w:szCs w:val="24"/>
          <w:u w:val="single"/>
        </w:rPr>
      </w:pPr>
    </w:p>
    <w:p w14:paraId="5DB459DD" w14:textId="77777777" w:rsidR="00E935EE" w:rsidRPr="00E44CED" w:rsidRDefault="00E935EE" w:rsidP="00E44CED">
      <w:pPr>
        <w:jc w:val="center"/>
        <w:rPr>
          <w:b/>
          <w:sz w:val="24"/>
          <w:szCs w:val="24"/>
        </w:rPr>
      </w:pPr>
      <w:r w:rsidRPr="00E44CED">
        <w:rPr>
          <w:b/>
          <w:sz w:val="24"/>
          <w:szCs w:val="24"/>
        </w:rPr>
        <w:t xml:space="preserve">0ur child protection policy follows the </w:t>
      </w:r>
      <w:r w:rsidR="00A26476" w:rsidRPr="00E44CED">
        <w:rPr>
          <w:b/>
          <w:sz w:val="24"/>
          <w:szCs w:val="24"/>
        </w:rPr>
        <w:t>‘</w:t>
      </w:r>
      <w:r w:rsidRPr="00E44CED">
        <w:rPr>
          <w:b/>
          <w:sz w:val="24"/>
          <w:szCs w:val="24"/>
        </w:rPr>
        <w:t>All Wales Child protection procedures 2008’.</w:t>
      </w:r>
    </w:p>
    <w:p w14:paraId="6AE86D57" w14:textId="77777777" w:rsidR="00E44CED" w:rsidRDefault="00E44CED" w:rsidP="00E44CED">
      <w:pPr>
        <w:jc w:val="center"/>
        <w:rPr>
          <w:sz w:val="24"/>
          <w:szCs w:val="24"/>
        </w:rPr>
      </w:pPr>
    </w:p>
    <w:p w14:paraId="71B79EAF" w14:textId="50EA8F4A" w:rsidR="00E935EE" w:rsidRDefault="00E935EE" w:rsidP="00E935EE">
      <w:pPr>
        <w:jc w:val="center"/>
        <w:rPr>
          <w:sz w:val="24"/>
          <w:szCs w:val="24"/>
        </w:rPr>
      </w:pPr>
      <w:r>
        <w:rPr>
          <w:sz w:val="24"/>
          <w:szCs w:val="24"/>
        </w:rPr>
        <w:t>Teeny Tots Nursery will create an environment in which children are safe from harm and abuse; in which the welfare of children is paramount and any suspicion of abuse is responded to promptly and appropriately.</w:t>
      </w:r>
    </w:p>
    <w:p w14:paraId="5187E2E6" w14:textId="207D5C02" w:rsidR="00F134A2" w:rsidRPr="00F134A2" w:rsidRDefault="00F134A2" w:rsidP="00E935EE">
      <w:pPr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This policy works alongside our </w:t>
      </w:r>
      <w:r w:rsidRPr="00F134A2">
        <w:rPr>
          <w:b/>
          <w:bCs/>
          <w:sz w:val="24"/>
          <w:szCs w:val="24"/>
        </w:rPr>
        <w:t>‘Whistleblowing policy’</w:t>
      </w:r>
      <w:r>
        <w:rPr>
          <w:sz w:val="24"/>
          <w:szCs w:val="24"/>
        </w:rPr>
        <w:t xml:space="preserve"> and our </w:t>
      </w:r>
      <w:r w:rsidRPr="00F134A2">
        <w:rPr>
          <w:b/>
          <w:bCs/>
          <w:sz w:val="24"/>
          <w:szCs w:val="24"/>
        </w:rPr>
        <w:t>‘Prevent Duty and radicalisation policy’</w:t>
      </w:r>
      <w:bookmarkStart w:id="0" w:name="_GoBack"/>
      <w:bookmarkEnd w:id="0"/>
    </w:p>
    <w:p w14:paraId="2C4F97FC" w14:textId="77777777" w:rsidR="00E935EE" w:rsidRPr="00E44CED" w:rsidRDefault="00E935EE" w:rsidP="00E935EE">
      <w:pPr>
        <w:jc w:val="center"/>
        <w:rPr>
          <w:b/>
          <w:sz w:val="24"/>
          <w:szCs w:val="24"/>
        </w:rPr>
      </w:pPr>
      <w:r w:rsidRPr="00E44CED">
        <w:rPr>
          <w:b/>
          <w:sz w:val="24"/>
          <w:szCs w:val="24"/>
        </w:rPr>
        <w:t>In order to do this the Nursery’s Managers and staff will</w:t>
      </w:r>
      <w:r w:rsidR="00E44CED" w:rsidRPr="00E44CED">
        <w:rPr>
          <w:b/>
          <w:sz w:val="24"/>
          <w:szCs w:val="24"/>
        </w:rPr>
        <w:t>:</w:t>
      </w:r>
    </w:p>
    <w:p w14:paraId="0486747E" w14:textId="77777777" w:rsidR="00A26476" w:rsidRDefault="00A26476" w:rsidP="00A26476">
      <w:pPr>
        <w:rPr>
          <w:sz w:val="24"/>
          <w:szCs w:val="24"/>
        </w:rPr>
      </w:pPr>
      <w:r w:rsidRPr="00A26476">
        <w:rPr>
          <w:sz w:val="24"/>
          <w:szCs w:val="24"/>
        </w:rPr>
        <w:t>T</w:t>
      </w:r>
      <w:r>
        <w:rPr>
          <w:sz w:val="24"/>
          <w:szCs w:val="24"/>
        </w:rPr>
        <w:t>ake all reasonable action to ensure that staff applying</w:t>
      </w:r>
      <w:r w:rsidR="008B3BD5">
        <w:rPr>
          <w:sz w:val="24"/>
          <w:szCs w:val="24"/>
        </w:rPr>
        <w:t xml:space="preserve"> to work at the nursery are not </w:t>
      </w:r>
      <w:r>
        <w:rPr>
          <w:sz w:val="24"/>
          <w:szCs w:val="24"/>
        </w:rPr>
        <w:t>known abusers</w:t>
      </w:r>
      <w:r w:rsidR="008B3BD5">
        <w:rPr>
          <w:sz w:val="24"/>
          <w:szCs w:val="24"/>
        </w:rPr>
        <w:t xml:space="preserve"> by</w:t>
      </w:r>
      <w:r w:rsidR="009E543E">
        <w:rPr>
          <w:sz w:val="24"/>
          <w:szCs w:val="24"/>
        </w:rPr>
        <w:t xml:space="preserve"> carrying out enhanced DBS</w:t>
      </w:r>
      <w:r w:rsidR="008B3BD5">
        <w:rPr>
          <w:sz w:val="24"/>
          <w:szCs w:val="24"/>
        </w:rPr>
        <w:t xml:space="preserve"> </w:t>
      </w:r>
      <w:r w:rsidR="009E543E">
        <w:rPr>
          <w:sz w:val="24"/>
          <w:szCs w:val="24"/>
        </w:rPr>
        <w:t>check, which we will expect to be registered with the online update service. We will ask</w:t>
      </w:r>
      <w:r w:rsidR="008B3BD5">
        <w:rPr>
          <w:sz w:val="24"/>
          <w:szCs w:val="24"/>
        </w:rPr>
        <w:t xml:space="preserve"> for a gap fr</w:t>
      </w:r>
      <w:r w:rsidR="009E543E">
        <w:rPr>
          <w:sz w:val="24"/>
          <w:szCs w:val="24"/>
        </w:rPr>
        <w:t>ee employment history and take</w:t>
      </w:r>
      <w:r w:rsidR="008B3BD5">
        <w:rPr>
          <w:sz w:val="24"/>
          <w:szCs w:val="24"/>
        </w:rPr>
        <w:t xml:space="preserve"> up references from previous employers.</w:t>
      </w:r>
    </w:p>
    <w:p w14:paraId="352FC65D" w14:textId="77777777" w:rsidR="008B3BD5" w:rsidRPr="00262332" w:rsidRDefault="008B3BD5" w:rsidP="0026233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62332">
        <w:rPr>
          <w:sz w:val="24"/>
          <w:szCs w:val="24"/>
        </w:rPr>
        <w:t>Prevent abuse by means of good practice</w:t>
      </w:r>
    </w:p>
    <w:p w14:paraId="04D9A74B" w14:textId="77777777" w:rsidR="008B3BD5" w:rsidRPr="00262332" w:rsidRDefault="008B3BD5" w:rsidP="0026233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62332">
        <w:rPr>
          <w:sz w:val="24"/>
          <w:szCs w:val="24"/>
        </w:rPr>
        <w:t>Respond appropriately to suspicion of abuse</w:t>
      </w:r>
    </w:p>
    <w:p w14:paraId="2CF3A2FE" w14:textId="77777777" w:rsidR="008B3BD5" w:rsidRPr="00262332" w:rsidRDefault="008B3BD5" w:rsidP="0026233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62332">
        <w:rPr>
          <w:sz w:val="24"/>
          <w:szCs w:val="24"/>
        </w:rPr>
        <w:t xml:space="preserve">Keep accurate records </w:t>
      </w:r>
    </w:p>
    <w:p w14:paraId="19C0AD56" w14:textId="77777777" w:rsidR="008B3BD5" w:rsidRPr="00262332" w:rsidRDefault="008B3BD5" w:rsidP="0026233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62332">
        <w:rPr>
          <w:sz w:val="24"/>
          <w:szCs w:val="24"/>
        </w:rPr>
        <w:t>Liaise with other bodies</w:t>
      </w:r>
    </w:p>
    <w:p w14:paraId="0FC68586" w14:textId="77777777" w:rsidR="008B3BD5" w:rsidRPr="00262332" w:rsidRDefault="008B3BD5" w:rsidP="0026233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62332">
        <w:rPr>
          <w:sz w:val="24"/>
          <w:szCs w:val="24"/>
        </w:rPr>
        <w:t>All staff will attend child protection training</w:t>
      </w:r>
    </w:p>
    <w:p w14:paraId="4DFD31E2" w14:textId="77777777" w:rsidR="004F7440" w:rsidRPr="00262332" w:rsidRDefault="004F7440" w:rsidP="0026233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62332">
        <w:rPr>
          <w:sz w:val="24"/>
          <w:szCs w:val="24"/>
        </w:rPr>
        <w:t>Staff will observe strictest confidentiality, only discussing concerns with those who need to know.</w:t>
      </w:r>
    </w:p>
    <w:p w14:paraId="056F7A88" w14:textId="77777777" w:rsidR="009E2065" w:rsidRDefault="009E2065" w:rsidP="00A26476">
      <w:pPr>
        <w:rPr>
          <w:sz w:val="24"/>
          <w:szCs w:val="24"/>
        </w:rPr>
      </w:pPr>
      <w:r>
        <w:rPr>
          <w:sz w:val="24"/>
          <w:szCs w:val="24"/>
        </w:rPr>
        <w:t>All staff will be expected to Familiarise themselves with the ‘All Wales child protection procedures, paying particular attention to highlighted sections and sign a declaration to say that they understand the document and their role in safeguarding the welfare of children</w:t>
      </w:r>
    </w:p>
    <w:p w14:paraId="20BC5533" w14:textId="212E3205" w:rsidR="008B3BD5" w:rsidRDefault="008B3BD5" w:rsidP="009E2065">
      <w:pPr>
        <w:rPr>
          <w:sz w:val="24"/>
          <w:szCs w:val="24"/>
        </w:rPr>
      </w:pPr>
      <w:r>
        <w:rPr>
          <w:sz w:val="24"/>
          <w:szCs w:val="24"/>
        </w:rPr>
        <w:t>It is every ones responsibility to observe and report concerns of child abuse</w:t>
      </w:r>
      <w:r w:rsidR="00711948">
        <w:rPr>
          <w:sz w:val="24"/>
          <w:szCs w:val="24"/>
        </w:rPr>
        <w:t>. Staff should be familiar with ‘The All Wales child protection procedure 2008’ and if they have a concern, repor</w:t>
      </w:r>
      <w:r w:rsidR="00E44CED">
        <w:rPr>
          <w:sz w:val="24"/>
          <w:szCs w:val="24"/>
        </w:rPr>
        <w:t xml:space="preserve">t it to management immediately </w:t>
      </w:r>
      <w:r w:rsidR="00262332">
        <w:rPr>
          <w:sz w:val="24"/>
          <w:szCs w:val="24"/>
        </w:rPr>
        <w:t>so that proper</w:t>
      </w:r>
      <w:r w:rsidR="00711948">
        <w:rPr>
          <w:sz w:val="24"/>
          <w:szCs w:val="24"/>
        </w:rPr>
        <w:t xml:space="preserve"> procedures can be implemented and enquiries can begin. </w:t>
      </w:r>
      <w:r w:rsidR="00E44CED">
        <w:rPr>
          <w:sz w:val="24"/>
          <w:szCs w:val="24"/>
        </w:rPr>
        <w:t xml:space="preserve">Staff </w:t>
      </w:r>
      <w:r w:rsidR="00262332">
        <w:rPr>
          <w:sz w:val="24"/>
          <w:szCs w:val="24"/>
        </w:rPr>
        <w:t xml:space="preserve">who </w:t>
      </w:r>
      <w:r w:rsidR="00711948">
        <w:rPr>
          <w:sz w:val="24"/>
          <w:szCs w:val="24"/>
        </w:rPr>
        <w:t>refer</w:t>
      </w:r>
      <w:r w:rsidR="009E2065">
        <w:rPr>
          <w:sz w:val="24"/>
          <w:szCs w:val="24"/>
        </w:rPr>
        <w:t xml:space="preserve"> a concern will be offered support and guidance from the management as well as social services during the investigation period.</w:t>
      </w:r>
    </w:p>
    <w:p w14:paraId="0441B0DA" w14:textId="7222FB1C" w:rsidR="005112CD" w:rsidRDefault="005112CD" w:rsidP="009E2065">
      <w:pPr>
        <w:rPr>
          <w:sz w:val="24"/>
          <w:szCs w:val="24"/>
        </w:rPr>
      </w:pPr>
      <w:r w:rsidRPr="005112CD">
        <w:rPr>
          <w:b/>
          <w:sz w:val="24"/>
          <w:szCs w:val="24"/>
        </w:rPr>
        <w:t>Child Protection officer</w:t>
      </w:r>
      <w:r>
        <w:rPr>
          <w:sz w:val="24"/>
          <w:szCs w:val="24"/>
        </w:rPr>
        <w:t>: Kristina Jones (Manager)</w:t>
      </w:r>
    </w:p>
    <w:p w14:paraId="3A4B6D00" w14:textId="2BF4298B" w:rsidR="00F134A2" w:rsidRDefault="009E2065" w:rsidP="009E2065">
      <w:pPr>
        <w:rPr>
          <w:sz w:val="24"/>
          <w:szCs w:val="24"/>
        </w:rPr>
      </w:pPr>
      <w:r>
        <w:rPr>
          <w:sz w:val="24"/>
          <w:szCs w:val="24"/>
        </w:rPr>
        <w:t xml:space="preserve">Failure to report any concerns without delay may lead to disciplinary action. </w:t>
      </w:r>
    </w:p>
    <w:p w14:paraId="256A9020" w14:textId="6B7BA314" w:rsidR="004D6B17" w:rsidRDefault="00C04F61" w:rsidP="009E2065">
      <w:pPr>
        <w:rPr>
          <w:b/>
          <w:color w:val="FF0000"/>
          <w:sz w:val="24"/>
          <w:szCs w:val="24"/>
          <w:u w:val="single"/>
        </w:rPr>
      </w:pPr>
      <w:r>
        <w:rPr>
          <w:sz w:val="24"/>
          <w:szCs w:val="24"/>
        </w:rPr>
        <w:lastRenderedPageBreak/>
        <w:t xml:space="preserve">The Local Authority Social Services (Powys County Council) are contactable on this number to make a report:  </w:t>
      </w:r>
      <w:r w:rsidRPr="00C04F61">
        <w:rPr>
          <w:b/>
          <w:color w:val="FF0000"/>
          <w:sz w:val="24"/>
          <w:szCs w:val="24"/>
          <w:u w:val="single"/>
        </w:rPr>
        <w:t>01597 827666</w:t>
      </w:r>
    </w:p>
    <w:p w14:paraId="012C26D0" w14:textId="2356C16F" w:rsidR="00DD49BF" w:rsidRDefault="00397F97" w:rsidP="009E2065">
      <w:pPr>
        <w:rPr>
          <w:sz w:val="24"/>
          <w:szCs w:val="24"/>
        </w:rPr>
      </w:pPr>
      <w:r>
        <w:rPr>
          <w:sz w:val="24"/>
          <w:szCs w:val="24"/>
        </w:rPr>
        <w:t xml:space="preserve">Any safeguarding </w:t>
      </w:r>
      <w:r w:rsidR="00DD49BF">
        <w:rPr>
          <w:sz w:val="24"/>
          <w:szCs w:val="24"/>
        </w:rPr>
        <w:t>concerns should</w:t>
      </w:r>
      <w:r>
        <w:rPr>
          <w:sz w:val="24"/>
          <w:szCs w:val="24"/>
        </w:rPr>
        <w:t xml:space="preserve"> also</w:t>
      </w:r>
      <w:r w:rsidR="00DD49BF">
        <w:rPr>
          <w:sz w:val="24"/>
          <w:szCs w:val="24"/>
        </w:rPr>
        <w:t xml:space="preserve"> be reported to CIW (</w:t>
      </w:r>
      <w:proofErr w:type="spellStart"/>
      <w:r w:rsidR="00DD49BF">
        <w:rPr>
          <w:sz w:val="24"/>
          <w:szCs w:val="24"/>
        </w:rPr>
        <w:t>Camarthan</w:t>
      </w:r>
      <w:proofErr w:type="spellEnd"/>
      <w:r w:rsidR="00DD49BF">
        <w:rPr>
          <w:sz w:val="24"/>
          <w:szCs w:val="24"/>
        </w:rPr>
        <w:t xml:space="preserve"> office) on: </w:t>
      </w:r>
      <w:r w:rsidR="00DD49BF" w:rsidRPr="00DD49BF">
        <w:rPr>
          <w:b/>
          <w:color w:val="FF0000"/>
          <w:sz w:val="24"/>
          <w:szCs w:val="24"/>
          <w:u w:val="single"/>
        </w:rPr>
        <w:t>0300 7900 126</w:t>
      </w:r>
    </w:p>
    <w:p w14:paraId="1212683F" w14:textId="77777777" w:rsidR="00DD49BF" w:rsidRDefault="00DD49BF" w:rsidP="009E2065">
      <w:pPr>
        <w:rPr>
          <w:sz w:val="24"/>
          <w:szCs w:val="24"/>
        </w:rPr>
      </w:pPr>
    </w:p>
    <w:p w14:paraId="065B8EFB" w14:textId="65C1D61D" w:rsidR="00D875AB" w:rsidRDefault="004D6B17" w:rsidP="009E2065">
      <w:pPr>
        <w:rPr>
          <w:sz w:val="24"/>
          <w:szCs w:val="24"/>
        </w:rPr>
      </w:pPr>
      <w:r>
        <w:rPr>
          <w:sz w:val="24"/>
          <w:szCs w:val="24"/>
        </w:rPr>
        <w:t>R</w:t>
      </w:r>
      <w:r w:rsidR="00C402B7">
        <w:rPr>
          <w:sz w:val="24"/>
          <w:szCs w:val="24"/>
        </w:rPr>
        <w:t>evised</w:t>
      </w:r>
      <w:r>
        <w:rPr>
          <w:sz w:val="24"/>
          <w:szCs w:val="24"/>
        </w:rPr>
        <w:t xml:space="preserve"> by:  K. Jones      </w:t>
      </w:r>
      <w:r w:rsidR="008E10CA">
        <w:rPr>
          <w:sz w:val="24"/>
          <w:szCs w:val="24"/>
        </w:rPr>
        <w:t xml:space="preserve"> </w:t>
      </w:r>
      <w:r w:rsidR="005A7228">
        <w:rPr>
          <w:sz w:val="24"/>
          <w:szCs w:val="24"/>
        </w:rPr>
        <w:t xml:space="preserve">    </w:t>
      </w:r>
    </w:p>
    <w:p w14:paraId="0427DE3D" w14:textId="20926E23" w:rsidR="009E2065" w:rsidRDefault="00D875AB" w:rsidP="009E2065">
      <w:pPr>
        <w:rPr>
          <w:sz w:val="24"/>
          <w:szCs w:val="24"/>
        </w:rPr>
      </w:pPr>
      <w:r>
        <w:rPr>
          <w:sz w:val="24"/>
          <w:szCs w:val="24"/>
        </w:rPr>
        <w:t>Reviewed</w:t>
      </w:r>
      <w:r w:rsidR="005A7228">
        <w:rPr>
          <w:sz w:val="24"/>
          <w:szCs w:val="24"/>
        </w:rPr>
        <w:t xml:space="preserve">:  </w:t>
      </w:r>
      <w:r>
        <w:rPr>
          <w:sz w:val="24"/>
          <w:szCs w:val="24"/>
        </w:rPr>
        <w:t>1</w:t>
      </w:r>
      <w:r w:rsidR="00E12AE0">
        <w:rPr>
          <w:sz w:val="24"/>
          <w:szCs w:val="24"/>
        </w:rPr>
        <w:t>2</w:t>
      </w:r>
      <w:r w:rsidR="00E12AE0" w:rsidRPr="00E12AE0">
        <w:rPr>
          <w:sz w:val="24"/>
          <w:szCs w:val="24"/>
          <w:vertAlign w:val="superscript"/>
        </w:rPr>
        <w:t>th</w:t>
      </w:r>
      <w:r w:rsidR="00E12AE0">
        <w:rPr>
          <w:sz w:val="24"/>
          <w:szCs w:val="24"/>
        </w:rPr>
        <w:t xml:space="preserve"> March</w:t>
      </w:r>
      <w:r w:rsidR="00D40D17">
        <w:rPr>
          <w:sz w:val="24"/>
          <w:szCs w:val="24"/>
        </w:rPr>
        <w:t xml:space="preserve"> 201</w:t>
      </w:r>
      <w:r w:rsidR="00E12AE0">
        <w:rPr>
          <w:sz w:val="24"/>
          <w:szCs w:val="24"/>
        </w:rPr>
        <w:t>9</w:t>
      </w:r>
    </w:p>
    <w:p w14:paraId="177D3EA4" w14:textId="600E48E1" w:rsidR="00D875AB" w:rsidRPr="00D875AB" w:rsidRDefault="00D875AB" w:rsidP="009E2065">
      <w:pPr>
        <w:rPr>
          <w:sz w:val="24"/>
          <w:szCs w:val="24"/>
        </w:rPr>
      </w:pPr>
      <w:r>
        <w:rPr>
          <w:sz w:val="24"/>
          <w:szCs w:val="24"/>
        </w:rPr>
        <w:t xml:space="preserve">Next review due: </w:t>
      </w:r>
      <w:r w:rsidR="00E12AE0">
        <w:rPr>
          <w:sz w:val="24"/>
          <w:szCs w:val="24"/>
        </w:rPr>
        <w:t>March</w:t>
      </w:r>
      <w:r>
        <w:rPr>
          <w:sz w:val="24"/>
          <w:szCs w:val="24"/>
        </w:rPr>
        <w:t xml:space="preserve"> 20</w:t>
      </w:r>
      <w:r w:rsidR="00E12AE0">
        <w:rPr>
          <w:sz w:val="24"/>
          <w:szCs w:val="24"/>
        </w:rPr>
        <w:t>20</w:t>
      </w:r>
    </w:p>
    <w:sectPr w:rsidR="00D875AB" w:rsidRPr="00D875AB" w:rsidSect="007A02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926C9A"/>
    <w:multiLevelType w:val="hybridMultilevel"/>
    <w:tmpl w:val="4F501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35EE"/>
    <w:rsid w:val="001F46DD"/>
    <w:rsid w:val="00262332"/>
    <w:rsid w:val="00397F97"/>
    <w:rsid w:val="004D6B17"/>
    <w:rsid w:val="004F7440"/>
    <w:rsid w:val="005112CD"/>
    <w:rsid w:val="005931D2"/>
    <w:rsid w:val="005A7228"/>
    <w:rsid w:val="00711948"/>
    <w:rsid w:val="007A022F"/>
    <w:rsid w:val="007F227C"/>
    <w:rsid w:val="008B3BD5"/>
    <w:rsid w:val="008E10CA"/>
    <w:rsid w:val="009E2065"/>
    <w:rsid w:val="009E543E"/>
    <w:rsid w:val="00A26476"/>
    <w:rsid w:val="00AD419D"/>
    <w:rsid w:val="00C04F61"/>
    <w:rsid w:val="00C148CC"/>
    <w:rsid w:val="00C402B7"/>
    <w:rsid w:val="00D12CFC"/>
    <w:rsid w:val="00D40D17"/>
    <w:rsid w:val="00D875AB"/>
    <w:rsid w:val="00DD49BF"/>
    <w:rsid w:val="00E12AE0"/>
    <w:rsid w:val="00E44CED"/>
    <w:rsid w:val="00E67AA8"/>
    <w:rsid w:val="00E935EE"/>
    <w:rsid w:val="00F134A2"/>
    <w:rsid w:val="00F2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1E835"/>
  <w15:docId w15:val="{4AC9F166-CC6F-461E-B41A-BCC0304B0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2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23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72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2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Debs</dc:creator>
  <cp:lastModifiedBy>Kristina Jones</cp:lastModifiedBy>
  <cp:revision>19</cp:revision>
  <cp:lastPrinted>2019-11-14T14:11:00Z</cp:lastPrinted>
  <dcterms:created xsi:type="dcterms:W3CDTF">2012-02-24T10:59:00Z</dcterms:created>
  <dcterms:modified xsi:type="dcterms:W3CDTF">2019-11-14T14:11:00Z</dcterms:modified>
</cp:coreProperties>
</file>